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PINSEfort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llinger Pressemeddelelse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</w:rPr>
        <w:t>ExpandingCanvas er et tv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rkunstnerisk ensemble, der udforsker sp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ndingsfeltet mellem billedkunst og musik. Musik og billeder forvandler kort sagt hinanden. Man kan pludselig SE musikken og H</w:t>
      </w:r>
      <w:r>
        <w:rPr>
          <w:rFonts w:ascii="Avenir Book" w:hAnsi="Avenir Book" w:hint="default"/>
          <w:sz w:val="22"/>
          <w:szCs w:val="22"/>
          <w:rtl w:val="0"/>
        </w:rPr>
        <w:t>Ø</w:t>
      </w:r>
      <w:r>
        <w:rPr>
          <w:rFonts w:ascii="Avenir Book" w:hAnsi="Avenir Book"/>
          <w:sz w:val="22"/>
          <w:szCs w:val="22"/>
          <w:rtl w:val="0"/>
          <w:lang w:val="da-DK"/>
        </w:rPr>
        <w:t>RE billederne.</w:t>
      </w:r>
      <w:r>
        <w:rPr>
          <w:rFonts w:ascii="Avenir Book" w:hAnsi="Avenir Book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Billedkunstner Indigo Richards arbejder med streg, motiv og farve p</w:t>
      </w:r>
      <w:r>
        <w:rPr>
          <w:rFonts w:ascii="Avenir Book" w:hAnsi="Avenir Book" w:hint="default"/>
          <w:sz w:val="22"/>
          <w:szCs w:val="22"/>
          <w:rtl w:val="0"/>
        </w:rPr>
        <w:t xml:space="preserve">å </w:t>
      </w:r>
      <w:r>
        <w:rPr>
          <w:rFonts w:ascii="Avenir Book" w:hAnsi="Avenir Book"/>
          <w:sz w:val="22"/>
          <w:szCs w:val="22"/>
          <w:rtl w:val="0"/>
          <w:lang w:val="da-DK"/>
        </w:rPr>
        <w:t>en glasplade. Der er et videokamera monteret over pladen, og billederne projiceres derved videre til l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</w:rPr>
        <w:t xml:space="preserve">rredet direkte </w:t>
      </w:r>
      <w:r>
        <w:rPr>
          <w:rFonts w:ascii="Avenir Book" w:hAnsi="Avenir Book" w:hint="default"/>
          <w:sz w:val="22"/>
          <w:szCs w:val="22"/>
          <w:rtl w:val="1"/>
          <w:lang w:val="ar-SA" w:bidi="ar-SA"/>
        </w:rPr>
        <w:t>“</w:t>
      </w:r>
      <w:r>
        <w:rPr>
          <w:rFonts w:ascii="Avenir Book" w:hAnsi="Avenir Book"/>
          <w:sz w:val="22"/>
          <w:szCs w:val="22"/>
          <w:rtl w:val="0"/>
          <w:lang w:val="en-US"/>
        </w:rPr>
        <w:t>in the making</w:t>
      </w:r>
      <w:r>
        <w:rPr>
          <w:rFonts w:ascii="Avenir Book" w:hAnsi="Avenir Book" w:hint="default"/>
          <w:sz w:val="22"/>
          <w:szCs w:val="22"/>
          <w:rtl w:val="0"/>
        </w:rPr>
        <w:t>”</w:t>
      </w:r>
      <w:r>
        <w:rPr>
          <w:rFonts w:ascii="Avenir Book" w:hAnsi="Avenir Book"/>
          <w:sz w:val="22"/>
          <w:szCs w:val="22"/>
          <w:rtl w:val="0"/>
          <w:lang w:val="da-DK"/>
        </w:rPr>
        <w:t>. Instrumentalister og komponister Tine K. Skau og Kai Stensgaard st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r med elektroniske og akustiske instrumenter for skabelsen af lydbilledet. Det er i h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ø</w:t>
      </w:r>
      <w:r>
        <w:rPr>
          <w:rFonts w:ascii="Avenir Book" w:hAnsi="Avenir Book"/>
          <w:sz w:val="22"/>
          <w:szCs w:val="22"/>
          <w:rtl w:val="0"/>
          <w:lang w:val="da-DK"/>
        </w:rPr>
        <w:t xml:space="preserve">j grad en spil-levende 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ø</w:t>
      </w:r>
      <w:r>
        <w:rPr>
          <w:rFonts w:ascii="Avenir Book" w:hAnsi="Avenir Book"/>
          <w:sz w:val="22"/>
          <w:szCs w:val="22"/>
          <w:rtl w:val="0"/>
          <w:lang w:val="da-DK"/>
        </w:rPr>
        <w:t>jeblikkelig oplevelse, hvor publikum f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r et unikt indblik i kunstnernes skabende proces.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da-DK"/>
        </w:rPr>
        <w:t>Billedkoncerten indledes med en kunstvideo, der forklarer pinsens rolle i den gammeltestamentlige sammenh</w:t>
      </w:r>
      <w:r>
        <w:rPr>
          <w:rFonts w:ascii="Avenir Book" w:hAnsi="Avenir Book" w:hint="default"/>
          <w:rtl w:val="0"/>
          <w:lang w:val="da-DK"/>
        </w:rPr>
        <w:t>æ</w:t>
      </w:r>
      <w:r>
        <w:rPr>
          <w:rFonts w:ascii="Avenir Book" w:hAnsi="Avenir Book"/>
          <w:rtl w:val="0"/>
        </w:rPr>
        <w:t>ng.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</w:rPr>
        <w:t>Pinsen i Nye Testamente fort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 xml:space="preserve">lles derefter </w:t>
      </w:r>
      <w:r>
        <w:rPr>
          <w:rFonts w:ascii="Avenir Book" w:hAnsi="Avenir Book" w:hint="default"/>
          <w:sz w:val="22"/>
          <w:szCs w:val="22"/>
          <w:rtl w:val="0"/>
        </w:rPr>
        <w:t> </w:t>
      </w:r>
      <w:r>
        <w:rPr>
          <w:rFonts w:ascii="Avenir Book" w:hAnsi="Avenir Book"/>
          <w:sz w:val="22"/>
          <w:szCs w:val="22"/>
          <w:rtl w:val="0"/>
          <w:lang w:val="da-DK"/>
        </w:rPr>
        <w:t>i musik og billeder i tre satser gennem ordene LUFT, VAND og ILD.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sv-SE"/>
        </w:rPr>
        <w:t xml:space="preserve">LUFT for Guds 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ndedrag, VAND for optagelsen i menighedens f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llesskab og ILD for Hellig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nds-flammen, der s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tter sig p</w:t>
      </w:r>
      <w:r>
        <w:rPr>
          <w:rFonts w:ascii="Avenir Book" w:hAnsi="Avenir Book" w:hint="default"/>
          <w:sz w:val="22"/>
          <w:szCs w:val="22"/>
          <w:rtl w:val="0"/>
        </w:rPr>
        <w:t xml:space="preserve">å </w:t>
      </w:r>
      <w:r>
        <w:rPr>
          <w:rFonts w:ascii="Avenir Book" w:hAnsi="Avenir Book"/>
          <w:sz w:val="22"/>
          <w:szCs w:val="22"/>
          <w:rtl w:val="0"/>
        </w:rPr>
        <w:t>disciplenes hoveder.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Lydsporet bag Skau og Stensgaards kompositioner giver sammen med videoprojektionen af Indigo Richards levende motiver en tekstn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r og central fortolkning af Hellig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ndens komme og kirkens f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ø</w:t>
      </w:r>
      <w:r>
        <w:rPr>
          <w:rFonts w:ascii="Avenir Book" w:hAnsi="Avenir Book"/>
          <w:sz w:val="22"/>
          <w:szCs w:val="22"/>
          <w:rtl w:val="0"/>
          <w:lang w:val="da-DK"/>
        </w:rPr>
        <w:t>dselsdag.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Ensemblet etablerede sig i 2014 med produktionerne Tro, H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  <w:lang w:val="da-DK"/>
        </w:rPr>
        <w:t>b og K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  <w:lang w:val="da-DK"/>
        </w:rPr>
        <w:t>rlighed og har siden lavet kirkekuntscerter, workshops og offentlige bestillingsopgaver. I 2016 kom den eventyrlige billed- og musikproduktion JULEEVANGELIET.</w:t>
      </w:r>
      <w:r>
        <w:rPr>
          <w:rFonts w:ascii="Avenir Book" w:hAnsi="Avenir Book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en-US"/>
        </w:rPr>
        <w:t>I P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</w:rPr>
        <w:t>SKEEVANGELIET (2017) bringer og forvandlingsbilleder publikum helt t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</w:rPr>
        <w:t>t p</w:t>
      </w:r>
      <w:r>
        <w:rPr>
          <w:rFonts w:ascii="Avenir Book" w:hAnsi="Avenir Book" w:hint="default"/>
          <w:sz w:val="22"/>
          <w:szCs w:val="22"/>
          <w:rtl w:val="0"/>
        </w:rPr>
        <w:t xml:space="preserve">å </w:t>
      </w:r>
      <w:r>
        <w:rPr>
          <w:rFonts w:ascii="Avenir Book" w:hAnsi="Avenir Book"/>
          <w:sz w:val="22"/>
          <w:szCs w:val="22"/>
          <w:rtl w:val="0"/>
        </w:rPr>
        <w:t>beretningen fra p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</w:rPr>
        <w:t xml:space="preserve">sken 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å</w:t>
      </w:r>
      <w:r>
        <w:rPr>
          <w:rFonts w:ascii="Avenir Book" w:hAnsi="Avenir Book"/>
          <w:sz w:val="22"/>
          <w:szCs w:val="22"/>
          <w:rtl w:val="0"/>
        </w:rPr>
        <w:t>r 33 i Jerusalem.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nl-NL"/>
        </w:rPr>
        <w:t>ExpandingCanvas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</w:rPr>
        <w:t>Billdkunstner Indigo Richards, pensler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Komponist &amp; performer Tine K. Skau, bl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æ</w:t>
      </w:r>
      <w:r>
        <w:rPr>
          <w:rFonts w:ascii="Avenir Book" w:hAnsi="Avenir Book"/>
          <w:sz w:val="22"/>
          <w:szCs w:val="22"/>
          <w:rtl w:val="0"/>
        </w:rPr>
        <w:t>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Komponist &amp; instrumentalist Kai Stensgaard, slagt</w:t>
      </w:r>
      <w:r>
        <w:rPr>
          <w:rFonts w:ascii="Avenir Book" w:hAnsi="Avenir Book" w:hint="default"/>
          <w:sz w:val="22"/>
          <w:szCs w:val="22"/>
          <w:rtl w:val="0"/>
          <w:lang w:val="da-DK"/>
        </w:rPr>
        <w:t>ø</w:t>
      </w:r>
      <w:r>
        <w:rPr>
          <w:rFonts w:ascii="Avenir Book" w:hAnsi="Avenir Book"/>
          <w:sz w:val="22"/>
          <w:szCs w:val="22"/>
          <w:rtl w:val="0"/>
        </w:rPr>
        <w:t>j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venir Book" w:hAnsi="Avenir Book"/>
          <w:sz w:val="22"/>
          <w:szCs w:val="22"/>
          <w:rtl w:val="0"/>
          <w:lang w:val="da-DK"/>
        </w:rPr>
        <w:t>Kunstvideo: Stilleben/billedkunstner Karen T, speak &amp; manus/Tine K. Skau, klipning &amp; editering/Kai Stensgaard.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